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A6D27" w14:textId="67C63BFA" w:rsidR="004D1479" w:rsidRPr="00E87FD0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</w:t>
      </w:r>
      <w:r w:rsidR="00490E23">
        <w:rPr>
          <w:rFonts w:ascii="Arial" w:hAnsi="Arial" w:cs="Arial"/>
          <w:b/>
          <w:sz w:val="24"/>
          <w:lang w:eastAsia="zh-CN"/>
        </w:rPr>
        <w:t>101</w:t>
      </w:r>
      <w:r w:rsidRPr="003E33DA">
        <w:rPr>
          <w:rFonts w:ascii="Arial" w:hAnsi="Arial" w:cs="Arial"/>
          <w:b/>
          <w:sz w:val="24"/>
          <w:lang w:eastAsia="zh-CN"/>
        </w:rPr>
        <w:tab/>
      </w:r>
      <w:r w:rsidRPr="00E87FD0">
        <w:rPr>
          <w:rFonts w:ascii="Arial" w:hAnsi="Arial" w:cs="Arial"/>
          <w:b/>
          <w:sz w:val="32"/>
          <w:szCs w:val="32"/>
          <w:lang w:eastAsia="zh-CN"/>
        </w:rPr>
        <w:t xml:space="preserve">Tdoc </w:t>
      </w:r>
      <w:r w:rsidR="00840FFF" w:rsidRPr="00E87FD0">
        <w:rPr>
          <w:rFonts w:ascii="Arial" w:hAnsi="Arial" w:cs="Arial"/>
          <w:b/>
          <w:sz w:val="32"/>
          <w:szCs w:val="32"/>
          <w:lang w:eastAsia="zh-CN"/>
        </w:rPr>
        <w:t>R2-1</w:t>
      </w:r>
      <w:r w:rsidR="0062692F" w:rsidRPr="00E87FD0">
        <w:rPr>
          <w:rFonts w:ascii="Arial" w:hAnsi="Arial" w:cs="Arial"/>
          <w:b/>
          <w:sz w:val="32"/>
          <w:szCs w:val="32"/>
          <w:lang w:eastAsia="zh-CN"/>
        </w:rPr>
        <w:t>8</w:t>
      </w:r>
      <w:r w:rsidR="00E45713" w:rsidRPr="00E87FD0">
        <w:rPr>
          <w:rFonts w:ascii="Arial" w:hAnsi="Arial" w:cs="Arial"/>
          <w:b/>
          <w:sz w:val="32"/>
          <w:szCs w:val="32"/>
          <w:lang w:eastAsia="zh-CN"/>
        </w:rPr>
        <w:t>02371</w:t>
      </w:r>
    </w:p>
    <w:p w14:paraId="34DB01EE" w14:textId="32B33978" w:rsidR="003E0050" w:rsidRPr="00991703" w:rsidRDefault="00490E23" w:rsidP="004D1479">
      <w:pPr>
        <w:pStyle w:val="3GPPHeader"/>
      </w:pPr>
      <w:r>
        <w:rPr>
          <w:rFonts w:cs="Arial"/>
          <w:szCs w:val="24"/>
        </w:rPr>
        <w:t>Athens, Greece, Feb 26</w:t>
      </w:r>
      <w:r w:rsidRPr="00490E23">
        <w:rPr>
          <w:rFonts w:cs="Arial"/>
          <w:szCs w:val="24"/>
          <w:vertAlign w:val="superscript"/>
        </w:rPr>
        <w:t>th</w:t>
      </w:r>
      <w:r>
        <w:rPr>
          <w:rFonts w:cs="Arial"/>
          <w:szCs w:val="24"/>
        </w:rPr>
        <w:t xml:space="preserve"> – Mar 2</w:t>
      </w:r>
      <w:r w:rsidRPr="00490E23">
        <w:rPr>
          <w:rFonts w:cs="Arial"/>
          <w:szCs w:val="24"/>
          <w:vertAlign w:val="superscript"/>
        </w:rPr>
        <w:t>nd</w:t>
      </w:r>
      <w:r>
        <w:rPr>
          <w:rFonts w:cs="Arial"/>
          <w:szCs w:val="24"/>
        </w:rPr>
        <w:t xml:space="preserve">, </w:t>
      </w:r>
      <w:r w:rsidR="0062692F">
        <w:rPr>
          <w:rFonts w:cs="Arial"/>
          <w:szCs w:val="24"/>
        </w:rPr>
        <w:t>2018</w:t>
      </w:r>
      <w:r>
        <w:rPr>
          <w:rFonts w:cs="Arial"/>
          <w:szCs w:val="24"/>
        </w:rPr>
        <w:tab/>
      </w:r>
    </w:p>
    <w:p w14:paraId="5B6909CC" w14:textId="6BFAE7F1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E673F">
        <w:rPr>
          <w:rFonts w:ascii="Arial" w:hAnsi="Arial" w:cs="Arial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 on Extending TAC for NR and NG-RAN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37B9CAA9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551659B7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A201D">
        <w:rPr>
          <w:rFonts w:ascii="Arial" w:hAnsi="Arial" w:cs="Arial"/>
          <w:bCs/>
        </w:rPr>
        <w:t>RAN3</w:t>
      </w:r>
    </w:p>
    <w:p w14:paraId="2BBC9859" w14:textId="71129201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DD6967">
        <w:rPr>
          <w:rFonts w:ascii="Arial" w:hAnsi="Arial" w:cs="Arial"/>
          <w:bCs/>
        </w:rPr>
        <w:t>SA2, CT1, CT4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55CA7FA0"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B45ABA" w:rsidRPr="001E5442">
        <w:rPr>
          <w:rFonts w:cs="Arial"/>
          <w:b w:val="0"/>
          <w:bCs/>
          <w:lang w:val="fi-FI"/>
        </w:rPr>
        <w:t>Riikka Susitaival</w:t>
      </w:r>
    </w:p>
    <w:p w14:paraId="5BE3074C" w14:textId="65F10ADE"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B45ABA" w:rsidRPr="001E5442">
        <w:rPr>
          <w:rFonts w:cs="Arial"/>
          <w:b w:val="0"/>
          <w:bCs/>
          <w:lang w:val="fi-FI"/>
        </w:rPr>
        <w:t>riikka.susitaival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EDED96" w14:textId="2010CFFC" w:rsidR="00DD6967" w:rsidRDefault="0083700A" w:rsidP="00B45ABA">
      <w:pPr>
        <w:rPr>
          <w:rFonts w:ascii="Arial" w:hAnsi="Arial" w:cs="Arial"/>
          <w:bCs/>
        </w:rPr>
      </w:pPr>
      <w:r>
        <w:rPr>
          <w:rFonts w:ascii="Arial" w:hAnsi="Arial" w:cs="Arial"/>
        </w:rPr>
        <w:t>RAN2 has discussed</w:t>
      </w:r>
      <w:r w:rsidR="005A201D">
        <w:rPr>
          <w:rFonts w:ascii="Arial" w:hAnsi="Arial" w:cs="Arial"/>
        </w:rPr>
        <w:t xml:space="preserve"> </w:t>
      </w:r>
      <w:r w:rsidR="005A201D" w:rsidRPr="00DD6967">
        <w:rPr>
          <w:rFonts w:ascii="Arial" w:hAnsi="Arial" w:cs="Arial"/>
        </w:rPr>
        <w:t xml:space="preserve">the LS </w:t>
      </w:r>
      <w:r w:rsidR="00DD6967" w:rsidRPr="00DD6967">
        <w:rPr>
          <w:rFonts w:ascii="Arial" w:hAnsi="Arial" w:cs="Arial"/>
          <w:bCs/>
        </w:rPr>
        <w:t>R3-180634</w:t>
      </w:r>
      <w:r w:rsidR="00DD6967">
        <w:rPr>
          <w:rFonts w:ascii="Arial" w:hAnsi="Arial" w:cs="Arial"/>
          <w:bCs/>
        </w:rPr>
        <w:t xml:space="preserve"> on Extending TAC for NR and NG-RAN and would like to provide the following feedback.</w:t>
      </w:r>
    </w:p>
    <w:p w14:paraId="4007B4E3" w14:textId="77777777" w:rsidR="00DD6967" w:rsidRDefault="00DD6967" w:rsidP="00B45ABA">
      <w:pPr>
        <w:rPr>
          <w:rFonts w:ascii="Arial" w:hAnsi="Arial" w:cs="Arial"/>
          <w:bCs/>
        </w:rPr>
      </w:pPr>
    </w:p>
    <w:p w14:paraId="66D90EFC" w14:textId="6AA7F928" w:rsidR="00941E12" w:rsidRDefault="00BF3B65" w:rsidP="00941E12">
      <w:pPr>
        <w:rPr>
          <w:lang w:val="en-US"/>
        </w:rPr>
      </w:pPr>
      <w:r>
        <w:rPr>
          <w:rFonts w:ascii="Arial" w:hAnsi="Arial" w:cs="Arial"/>
          <w:bCs/>
        </w:rPr>
        <w:t>RAN2 has not identified any concerns with the change</w:t>
      </w:r>
      <w:r>
        <w:rPr>
          <w:rFonts w:ascii="Arial" w:hAnsi="Arial" w:cs="Arial"/>
          <w:lang w:val="en-US"/>
        </w:rPr>
        <w:t xml:space="preserve"> and specification work can progress under that assumption</w:t>
      </w:r>
      <w:r w:rsidR="00941E12">
        <w:rPr>
          <w:rFonts w:ascii="Arial" w:hAnsi="Arial" w:cs="Arial"/>
          <w:lang w:val="en-US"/>
        </w:rPr>
        <w:t>, towards inclusion in Release 15, both for NR and LTE</w:t>
      </w:r>
      <w:r w:rsidR="002A1C72">
        <w:rPr>
          <w:rFonts w:ascii="Arial" w:hAnsi="Arial" w:cs="Arial"/>
          <w:lang w:val="en-US"/>
        </w:rPr>
        <w:t>.</w:t>
      </w:r>
    </w:p>
    <w:p w14:paraId="7CF7D992" w14:textId="77777777" w:rsidR="00941E12" w:rsidRDefault="00941E12" w:rsidP="00BF3B65">
      <w:pPr>
        <w:rPr>
          <w:rFonts w:ascii="Arial" w:hAnsi="Arial" w:cs="Arial"/>
          <w:lang w:val="en-US"/>
        </w:rPr>
      </w:pPr>
    </w:p>
    <w:p w14:paraId="489DCF70" w14:textId="02B3471A" w:rsidR="005A201D" w:rsidRPr="00DD6967" w:rsidRDefault="005A201D" w:rsidP="00741895">
      <w:pPr>
        <w:rPr>
          <w:rFonts w:ascii="Arial" w:hAnsi="Arial" w:cs="Arial"/>
          <w:lang w:val="en-US"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B209A71" w14:textId="798C7030" w:rsidR="00F815AA" w:rsidRDefault="00C2425C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RAN2#101b</w:t>
      </w:r>
      <w:r>
        <w:rPr>
          <w:rFonts w:ascii="Arial" w:hAnsi="Arial" w:cs="Arial"/>
        </w:rPr>
        <w:tab/>
        <w:t>16</w:t>
      </w:r>
      <w:r w:rsidRPr="00C2425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20</w:t>
      </w:r>
      <w:r w:rsidRPr="00C2425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April 2018, Sanya, China</w:t>
      </w:r>
    </w:p>
    <w:p w14:paraId="2EA16405" w14:textId="5DC4D044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sectPr w:rsidR="00970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3FF4C" w14:textId="77777777" w:rsidR="00691E30" w:rsidRDefault="00691E30">
      <w:r>
        <w:separator/>
      </w:r>
    </w:p>
  </w:endnote>
  <w:endnote w:type="continuationSeparator" w:id="0">
    <w:p w14:paraId="771477BC" w14:textId="77777777" w:rsidR="00691E30" w:rsidRDefault="00691E30">
      <w:r>
        <w:continuationSeparator/>
      </w:r>
    </w:p>
  </w:endnote>
  <w:endnote w:type="continuationNotice" w:id="1">
    <w:p w14:paraId="7A3303B0" w14:textId="77777777" w:rsidR="00691E30" w:rsidRDefault="00691E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46700" w14:textId="77777777" w:rsidR="00691E30" w:rsidRDefault="00691E30">
      <w:r>
        <w:separator/>
      </w:r>
    </w:p>
  </w:footnote>
  <w:footnote w:type="continuationSeparator" w:id="0">
    <w:p w14:paraId="41644AC4" w14:textId="77777777" w:rsidR="00691E30" w:rsidRDefault="00691E30">
      <w:r>
        <w:continuationSeparator/>
      </w:r>
    </w:p>
  </w:footnote>
  <w:footnote w:type="continuationNotice" w:id="1">
    <w:p w14:paraId="575D999B" w14:textId="77777777" w:rsidR="00691E30" w:rsidRDefault="00691E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820DB"/>
    <w:rsid w:val="000B633F"/>
    <w:rsid w:val="0011065A"/>
    <w:rsid w:val="0013166B"/>
    <w:rsid w:val="00140C61"/>
    <w:rsid w:val="001676C5"/>
    <w:rsid w:val="00172188"/>
    <w:rsid w:val="001D4F0D"/>
    <w:rsid w:val="001E5442"/>
    <w:rsid w:val="001F0C6F"/>
    <w:rsid w:val="00244285"/>
    <w:rsid w:val="002A1C72"/>
    <w:rsid w:val="002D0D0C"/>
    <w:rsid w:val="002F4B38"/>
    <w:rsid w:val="00332D10"/>
    <w:rsid w:val="00337E7B"/>
    <w:rsid w:val="003772DC"/>
    <w:rsid w:val="003776E2"/>
    <w:rsid w:val="00385549"/>
    <w:rsid w:val="00385854"/>
    <w:rsid w:val="00395913"/>
    <w:rsid w:val="003A1B8F"/>
    <w:rsid w:val="003E0050"/>
    <w:rsid w:val="003F0C90"/>
    <w:rsid w:val="004077D1"/>
    <w:rsid w:val="00432926"/>
    <w:rsid w:val="0045136C"/>
    <w:rsid w:val="00473CCF"/>
    <w:rsid w:val="00490E23"/>
    <w:rsid w:val="004D1479"/>
    <w:rsid w:val="004D4B8B"/>
    <w:rsid w:val="005138F2"/>
    <w:rsid w:val="00531F2B"/>
    <w:rsid w:val="0055070F"/>
    <w:rsid w:val="0056173F"/>
    <w:rsid w:val="005735C1"/>
    <w:rsid w:val="005775CF"/>
    <w:rsid w:val="005A201D"/>
    <w:rsid w:val="005F417A"/>
    <w:rsid w:val="0060300F"/>
    <w:rsid w:val="0062692F"/>
    <w:rsid w:val="00686997"/>
    <w:rsid w:val="00691E30"/>
    <w:rsid w:val="00693629"/>
    <w:rsid w:val="006A4127"/>
    <w:rsid w:val="00741895"/>
    <w:rsid w:val="0074478A"/>
    <w:rsid w:val="00746561"/>
    <w:rsid w:val="00774321"/>
    <w:rsid w:val="00810B5F"/>
    <w:rsid w:val="0083700A"/>
    <w:rsid w:val="00840FFF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90745B"/>
    <w:rsid w:val="00941E12"/>
    <w:rsid w:val="00950C0E"/>
    <w:rsid w:val="00970200"/>
    <w:rsid w:val="00977F3E"/>
    <w:rsid w:val="00991703"/>
    <w:rsid w:val="009A23F6"/>
    <w:rsid w:val="009D3FAB"/>
    <w:rsid w:val="009F52BD"/>
    <w:rsid w:val="009F5D10"/>
    <w:rsid w:val="00A8336C"/>
    <w:rsid w:val="00A9677E"/>
    <w:rsid w:val="00AA1596"/>
    <w:rsid w:val="00AC0390"/>
    <w:rsid w:val="00AD22C0"/>
    <w:rsid w:val="00AE1358"/>
    <w:rsid w:val="00AE350F"/>
    <w:rsid w:val="00B45ABA"/>
    <w:rsid w:val="00BE3EDA"/>
    <w:rsid w:val="00BF3B65"/>
    <w:rsid w:val="00C2425C"/>
    <w:rsid w:val="00C54CC8"/>
    <w:rsid w:val="00C8585B"/>
    <w:rsid w:val="00C87838"/>
    <w:rsid w:val="00CA5BB8"/>
    <w:rsid w:val="00CC485A"/>
    <w:rsid w:val="00D02481"/>
    <w:rsid w:val="00D06A5C"/>
    <w:rsid w:val="00D23835"/>
    <w:rsid w:val="00D265F3"/>
    <w:rsid w:val="00D35F49"/>
    <w:rsid w:val="00D45636"/>
    <w:rsid w:val="00D5390B"/>
    <w:rsid w:val="00D56A50"/>
    <w:rsid w:val="00D819A5"/>
    <w:rsid w:val="00DA27A7"/>
    <w:rsid w:val="00DA2B82"/>
    <w:rsid w:val="00DD6967"/>
    <w:rsid w:val="00DE673F"/>
    <w:rsid w:val="00E0794B"/>
    <w:rsid w:val="00E128CC"/>
    <w:rsid w:val="00E37C85"/>
    <w:rsid w:val="00E45713"/>
    <w:rsid w:val="00E6176E"/>
    <w:rsid w:val="00E65024"/>
    <w:rsid w:val="00E804CC"/>
    <w:rsid w:val="00E85BE4"/>
    <w:rsid w:val="00E87FD0"/>
    <w:rsid w:val="00EA25B2"/>
    <w:rsid w:val="00F0244B"/>
    <w:rsid w:val="00F23F1E"/>
    <w:rsid w:val="00F619BE"/>
    <w:rsid w:val="00F64F0F"/>
    <w:rsid w:val="00F74F3F"/>
    <w:rsid w:val="00F815AA"/>
    <w:rsid w:val="00FA5291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5NUHHDQN7SK2-1476151046-17867</_dlc_DocId>
    <_dlc_DocIdUrl xmlns="f166a696-7b5b-4ccd-9f0c-ffde0cceec81">
      <Url>https://ericsson.sharepoint.com/sites/star/_layouts/15/DocIdRedir.aspx?ID=5NUHHDQN7SK2-1476151046-17867</Url>
      <Description>5NUHHDQN7SK2-1476151046-17867</Description>
    </_dlc_DocIdUrl>
    <IconOverlay xmlns="http://schemas.microsoft.com/sharepoint/v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64B67D-7155-4DF3-BD6C-3FB175FC1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483E4-9F7B-4DD5-B3A2-EFB3909A2A92}">
  <ds:schemaRefs>
    <ds:schemaRef ds:uri="f166a696-7b5b-4ccd-9f0c-ffde0cceec81"/>
    <ds:schemaRef ds:uri="611109f9-ed58-4498-a270-1fb2086a5321"/>
    <ds:schemaRef ds:uri="http://www.w3.org/XML/1998/namespace"/>
    <ds:schemaRef ds:uri="http://schemas.openxmlformats.org/package/2006/metadata/core-properties"/>
    <ds:schemaRef ds:uri="d8762117-8292-4133-b1c7-eab5c6487cfd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2018-02-15T19:32:00Z</dcterms:created>
  <dcterms:modified xsi:type="dcterms:W3CDTF">2018-02-15T19:32:00Z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3c0fdfd0-f66c-4a0f-959f-f0cc5c6b767d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